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6E8D4" w14:textId="77777777" w:rsidR="00911D02" w:rsidRPr="00A75EA9" w:rsidRDefault="00911D02" w:rsidP="00911D02">
      <w:r w:rsidRPr="00BC43AA">
        <w:rPr>
          <w:u w:val="single"/>
        </w:rPr>
        <w:t>MARCH</w:t>
      </w:r>
    </w:p>
    <w:p w14:paraId="408EF5D7" w14:textId="77777777" w:rsidR="00911D02" w:rsidRDefault="00911D02" w:rsidP="00911D02">
      <w:pPr>
        <w:rPr>
          <w:rFonts w:cstheme="minorHAnsi"/>
        </w:rPr>
      </w:pPr>
      <w:r w:rsidRPr="005C5F77">
        <w:t>1</w:t>
      </w:r>
      <w:r w:rsidRPr="005C5F77">
        <w:rPr>
          <w:vertAlign w:val="superscript"/>
        </w:rPr>
        <w:t>st</w:t>
      </w:r>
      <w:r w:rsidRPr="005C5F77">
        <w:t>-New in 2020-Annual Sexual Harassment Training must be done before December 31, 202</w:t>
      </w:r>
      <w:r>
        <w:t>1</w:t>
      </w:r>
      <w:r w:rsidRPr="005C5F77">
        <w:t xml:space="preserve">.  </w:t>
      </w:r>
      <w:r w:rsidRPr="005C5F77">
        <w:rPr>
          <w:rFonts w:cstheme="minorHAnsi"/>
        </w:rPr>
        <w:t xml:space="preserve">The Department of Human Rights </w:t>
      </w:r>
      <w:r>
        <w:rPr>
          <w:rFonts w:cstheme="minorHAnsi"/>
        </w:rPr>
        <w:t>made</w:t>
      </w:r>
      <w:r w:rsidRPr="005C5F77">
        <w:rPr>
          <w:rFonts w:cstheme="minorHAnsi"/>
        </w:rPr>
        <w:t xml:space="preserve"> a model sexual harassment training program for the library to provide to staff members.  </w:t>
      </w:r>
    </w:p>
    <w:p w14:paraId="477A175D" w14:textId="6BEFF5C7" w:rsidR="00911D02" w:rsidRDefault="00911D02" w:rsidP="00911D02">
      <w:pPr>
        <w:rPr>
          <w:color w:val="FF0000"/>
        </w:rPr>
      </w:pPr>
      <w:r>
        <w:rPr>
          <w:color w:val="FF0000"/>
        </w:rPr>
        <w:t>3</w:t>
      </w:r>
      <w:r w:rsidRPr="00911D02">
        <w:rPr>
          <w:color w:val="FF0000"/>
          <w:vertAlign w:val="superscript"/>
        </w:rPr>
        <w:t>rd</w:t>
      </w:r>
      <w:r>
        <w:rPr>
          <w:color w:val="FF0000"/>
        </w:rPr>
        <w:t xml:space="preserve"> </w:t>
      </w:r>
      <w:r>
        <w:rPr>
          <w:color w:val="FF0000"/>
        </w:rPr>
        <w:t>-Board meeting in Meeting Room 4:30 PM</w:t>
      </w:r>
    </w:p>
    <w:p w14:paraId="5269264A" w14:textId="6FB4B765" w:rsidR="00911D02" w:rsidRDefault="00911D02" w:rsidP="00911D02">
      <w:r>
        <w:t xml:space="preserve">Sign </w:t>
      </w:r>
      <w:proofErr w:type="spellStart"/>
      <w:r>
        <w:t>Illinet</w:t>
      </w:r>
      <w:proofErr w:type="spellEnd"/>
      <w:r>
        <w:t>/OCLC Services Program Renewal Agreement if it has arrived</w:t>
      </w:r>
    </w:p>
    <w:p w14:paraId="63A5CAFD" w14:textId="02EC914F" w:rsidR="00911D02" w:rsidRDefault="00911D02" w:rsidP="00911D02">
      <w:r>
        <w:t>31</w:t>
      </w:r>
      <w:r w:rsidRPr="00DC061B">
        <w:rPr>
          <w:vertAlign w:val="superscript"/>
        </w:rPr>
        <w:t>st</w:t>
      </w:r>
      <w:r>
        <w:t xml:space="preserve">-Last day to file for the Interlibrary Loan and Reciprocal Borrowing Statistical Survey (Traffic Report). </w:t>
      </w:r>
    </w:p>
    <w:p w14:paraId="6A6943B8" w14:textId="77777777" w:rsidR="00911D02" w:rsidRPr="001307F4" w:rsidRDefault="00911D02" w:rsidP="00911D02">
      <w:pPr>
        <w:rPr>
          <w:color w:val="FF0000"/>
        </w:rPr>
      </w:pPr>
      <w:r w:rsidRPr="001307F4">
        <w:rPr>
          <w:color w:val="FF0000"/>
        </w:rPr>
        <w:t>The Statements of Economic Interest become available from the County Clerk’s Office.</w:t>
      </w:r>
      <w:r>
        <w:rPr>
          <w:color w:val="FF0000"/>
        </w:rPr>
        <w:t xml:space="preserve"> Each Trustee needs to create an account online, complete and submit the form. Usually due Apr. 30</w:t>
      </w:r>
      <w:r w:rsidRPr="001307F4">
        <w:rPr>
          <w:color w:val="FF0000"/>
          <w:vertAlign w:val="superscript"/>
        </w:rPr>
        <w:t>th</w:t>
      </w:r>
      <w:r>
        <w:rPr>
          <w:color w:val="FF0000"/>
        </w:rPr>
        <w:t>.</w:t>
      </w:r>
      <w:r w:rsidRPr="001307F4">
        <w:rPr>
          <w:color w:val="FF0000"/>
        </w:rPr>
        <w:t xml:space="preserve">  </w:t>
      </w:r>
    </w:p>
    <w:p w14:paraId="6357D4B1" w14:textId="77777777" w:rsidR="00911D02" w:rsidRDefault="00911D02" w:rsidP="00911D02">
      <w:pPr>
        <w:rPr>
          <w:u w:val="single"/>
        </w:rPr>
      </w:pPr>
      <w:r>
        <w:t>31</w:t>
      </w:r>
      <w:r w:rsidRPr="00DC061B">
        <w:rPr>
          <w:vertAlign w:val="superscript"/>
        </w:rPr>
        <w:t>st</w:t>
      </w:r>
      <w:r>
        <w:t>-</w:t>
      </w:r>
      <w:r w:rsidRPr="0079167C">
        <w:t xml:space="preserve"> </w:t>
      </w:r>
      <w:r w:rsidRPr="004906DE">
        <w:t xml:space="preserve">Run Year </w:t>
      </w:r>
      <w:proofErr w:type="gramStart"/>
      <w:r w:rsidRPr="004906DE">
        <w:t>To</w:t>
      </w:r>
      <w:proofErr w:type="gramEnd"/>
      <w:r w:rsidRPr="004906DE">
        <w:t xml:space="preserve"> Date Money Saved by Patrons </w:t>
      </w:r>
      <w:r>
        <w:t xml:space="preserve">and Lifetime </w:t>
      </w:r>
      <w:r w:rsidRPr="004906DE">
        <w:t xml:space="preserve">Report </w:t>
      </w:r>
      <w:r>
        <w:t>using Custom File in Reports and Notices</w:t>
      </w:r>
    </w:p>
    <w:p w14:paraId="125A023B" w14:textId="77777777" w:rsidR="00CB4700" w:rsidRDefault="00CB4700"/>
    <w:sectPr w:rsidR="00CB4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02"/>
    <w:rsid w:val="002A392E"/>
    <w:rsid w:val="005B35BE"/>
    <w:rsid w:val="00911D02"/>
    <w:rsid w:val="00CB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54CDB"/>
  <w15:chartTrackingRefBased/>
  <w15:docId w15:val="{99BE54CF-08D8-436C-BBAF-9904D00F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D02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D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D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D0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D0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D0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D0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D0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D0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D0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D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D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D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D0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D0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D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D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D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D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11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D0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11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D0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11D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1D0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11D0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D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D0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D0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Miller</dc:creator>
  <cp:keywords/>
  <dc:description/>
  <cp:lastModifiedBy>Hannah Miller</cp:lastModifiedBy>
  <cp:revision>1</cp:revision>
  <dcterms:created xsi:type="dcterms:W3CDTF">2025-03-03T18:16:00Z</dcterms:created>
  <dcterms:modified xsi:type="dcterms:W3CDTF">2025-03-03T18:17:00Z</dcterms:modified>
</cp:coreProperties>
</file>